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E7F" w:rsidRDefault="00C10AD0">
      <w:pPr>
        <w:rPr>
          <w:rFonts w:ascii="Times New Roman" w:hAnsi="Times New Roman" w:cs="Times New Roman"/>
          <w:b/>
          <w:sz w:val="28"/>
          <w:szCs w:val="28"/>
        </w:rPr>
      </w:pPr>
      <w:r w:rsidRPr="00C10AD0">
        <w:rPr>
          <w:rFonts w:ascii="Times New Roman" w:hAnsi="Times New Roman" w:cs="Times New Roman"/>
          <w:b/>
          <w:sz w:val="28"/>
          <w:szCs w:val="28"/>
        </w:rPr>
        <w:t>Типичными нарушениями при осуществлении муниципального земельного контроля на территории городского округа Серебряные Пруды Московской области является:</w:t>
      </w:r>
    </w:p>
    <w:p w:rsidR="00C735C6" w:rsidRDefault="00555120" w:rsidP="00C10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0AD0" w:rsidRPr="00C10AD0">
        <w:rPr>
          <w:rFonts w:ascii="Times New Roman" w:hAnsi="Times New Roman" w:cs="Times New Roman"/>
          <w:sz w:val="28"/>
          <w:szCs w:val="28"/>
        </w:rPr>
        <w:t>Не</w:t>
      </w:r>
      <w:r w:rsidR="00C10AD0">
        <w:rPr>
          <w:rFonts w:ascii="Times New Roman" w:hAnsi="Times New Roman" w:cs="Times New Roman"/>
          <w:sz w:val="28"/>
          <w:szCs w:val="28"/>
        </w:rPr>
        <w:t xml:space="preserve"> соответствие фактических границ земельных участков, границам, установленным в ЕГРН, либо несоответствие фактической площади земельного участка и площади земельного участка, содержащейся в ЕГРН, в результате чего выявляется самовольное занятие земельного участка неразграниченной государственной собственности.</w:t>
      </w:r>
    </w:p>
    <w:p w:rsidR="00555120" w:rsidRDefault="00555120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20D1">
        <w:rPr>
          <w:rFonts w:ascii="Times New Roman" w:hAnsi="Times New Roman" w:cs="Times New Roman"/>
          <w:sz w:val="28"/>
          <w:szCs w:val="28"/>
        </w:rPr>
        <w:t xml:space="preserve"> </w:t>
      </w:r>
      <w:r w:rsidR="00C735C6">
        <w:rPr>
          <w:rFonts w:ascii="Times New Roman" w:hAnsi="Times New Roman" w:cs="Times New Roman"/>
          <w:sz w:val="28"/>
          <w:szCs w:val="28"/>
        </w:rPr>
        <w:t xml:space="preserve">Ответственность за данное нарушение установлена </w:t>
      </w:r>
      <w:r w:rsidR="0050115D">
        <w:rPr>
          <w:rFonts w:ascii="Times New Roman" w:hAnsi="Times New Roman" w:cs="Times New Roman"/>
          <w:sz w:val="28"/>
          <w:szCs w:val="28"/>
        </w:rPr>
        <w:t>статьей 7.1 КоАП РФ «Самовольное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участок» влечет наложение административного штрафа в случае, если определена кадастровая стоимость земельного участка</w:t>
      </w:r>
      <w:r w:rsidR="001611DA">
        <w:rPr>
          <w:rFonts w:ascii="Times New Roman" w:hAnsi="Times New Roman" w:cs="Times New Roman"/>
          <w:sz w:val="28"/>
          <w:szCs w:val="28"/>
        </w:rPr>
        <w:t>, на граждан в размере от 1 до 1,5 процента кадастровой стоимости земельного участка, но не менее пяти тысяч рублей; на должностных лиц-от 1,5 до 2 процентов кадастровой стоимости земельного участка, но не менее двадцати тысяч рублей; на юридических лиц – от 2 до 3 процентов кадастровой стоимости земельного участка, но не менее ста тысяч рублей, а в случае, если определена кадастровая стоимость земельного участка, на граждан в размере от пяти тысяч до десяти тысяч рублей; на должностных лиц- от двадцати тысяч до пятидесяти тысяч рублей; на юридических лиц- от ста тысяч до двухсот тысяч рублей.</w:t>
      </w:r>
    </w:p>
    <w:p w:rsidR="00C10AD0" w:rsidRDefault="00555120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2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недопущения указанных нарушений необходимо удостовериться, что границы используемого земельного участка соответствуют границам земельного участка, сведения о которых содержатся в ЕГРН, и не пересекают границ смежных земельных участков. </w:t>
      </w:r>
      <w:r w:rsidR="00C10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0D1" w:rsidRDefault="000920D1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случае если в сведениях 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ЕГРН.</w:t>
      </w:r>
    </w:p>
    <w:p w:rsidR="000920D1" w:rsidRDefault="000920D1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20D1" w:rsidRDefault="000920D1" w:rsidP="005551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0D1">
        <w:rPr>
          <w:rFonts w:ascii="Times New Roman" w:hAnsi="Times New Roman" w:cs="Times New Roman"/>
          <w:b/>
          <w:sz w:val="28"/>
          <w:szCs w:val="28"/>
        </w:rPr>
        <w:t xml:space="preserve">Как обезопасить себя от нарушения земельного законодательства?     </w:t>
      </w:r>
    </w:p>
    <w:p w:rsidR="00152842" w:rsidRDefault="000920D1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0D1">
        <w:rPr>
          <w:rFonts w:ascii="Times New Roman" w:hAnsi="Times New Roman" w:cs="Times New Roman"/>
          <w:sz w:val="28"/>
          <w:szCs w:val="28"/>
        </w:rPr>
        <w:t xml:space="preserve">    В первую</w:t>
      </w:r>
      <w:r w:rsidR="00B13A87">
        <w:rPr>
          <w:rFonts w:ascii="Times New Roman" w:hAnsi="Times New Roman" w:cs="Times New Roman"/>
          <w:sz w:val="28"/>
          <w:szCs w:val="28"/>
        </w:rPr>
        <w:t xml:space="preserve"> очередь права на земельные участки удостоверяются документами в порядке, установленном Федеральным законом «О государственной регистрации недвижимости». Таким образом, в случае отсутствия документов на земельный участок или часть земельного участка, используемого гражданином, можно говорить о признаках </w:t>
      </w:r>
      <w:r w:rsidR="00152842">
        <w:rPr>
          <w:rFonts w:ascii="Times New Roman" w:hAnsi="Times New Roman" w:cs="Times New Roman"/>
          <w:sz w:val="28"/>
          <w:szCs w:val="28"/>
        </w:rPr>
        <w:t xml:space="preserve">самовольного занятия и использования указанной территории, что является </w:t>
      </w:r>
      <w:r w:rsidR="00152842">
        <w:rPr>
          <w:rFonts w:ascii="Times New Roman" w:hAnsi="Times New Roman" w:cs="Times New Roman"/>
          <w:sz w:val="28"/>
          <w:szCs w:val="28"/>
        </w:rPr>
        <w:lastRenderedPageBreak/>
        <w:t>правонарушением, предусмотренным ст. 7.1 КоАП РФ. Подобное нарушение может быть допущено в результате строительства или проведения подобных работ (облагораживание территории, ограждение территории), кроме того, земельный участок может быть приобретен с уже имеющимися постройками, которые находятся за границами конкретного участка.</w:t>
      </w:r>
    </w:p>
    <w:p w:rsidR="00861232" w:rsidRDefault="00152842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перед приобретением земельного участка необходимо удостовериться, что постройки, ограждения, элементы благоустройства, ограничивающие доступ на территорию, находятся в границах земельного участка.  </w:t>
      </w:r>
      <w:r w:rsidR="00B13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80B" w:rsidRDefault="00861232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08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период с февраля 2022 по октябрь 2022года в рамках муниципального земельного контроля при проведении выездных обследований (без взаимодействия с правообладателями) на территории городского округа Серебряные Пруды Московской области выявлено 39 нарушений земельного законодательства в части самовольного занятия неразграниченной государст</w:t>
      </w:r>
      <w:r w:rsidR="002C080B">
        <w:rPr>
          <w:rFonts w:ascii="Times New Roman" w:hAnsi="Times New Roman" w:cs="Times New Roman"/>
          <w:sz w:val="28"/>
          <w:szCs w:val="28"/>
        </w:rPr>
        <w:t>венной собственности, устранено 16 нарушений путем перераспределения земель и (или) земельных участков, государственная собственность на которые не разграничена.</w:t>
      </w:r>
    </w:p>
    <w:p w:rsidR="00EF641F" w:rsidRDefault="002C080B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20D1" w:rsidRPr="000920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="0062199F">
        <w:rPr>
          <w:rFonts w:ascii="Times New Roman" w:hAnsi="Times New Roman" w:cs="Times New Roman"/>
          <w:sz w:val="28"/>
          <w:szCs w:val="28"/>
        </w:rPr>
        <w:t>данного нарушения правообладателю земельного участка направляется разъяснение о недопустимости нарушения обязательных требований земельного законодательства РФ, о мерах ответственности, о возможных путях решения выявленной проблемы. Часть правообладателей земельных участков, на которых выявлено самовольное занятие территории государственной неразграниченной собственности уже воспользовались процедурой перераспределения земель и устранили ранее выявленное нарушение, либо находятся на этапе устранения.</w:t>
      </w:r>
    </w:p>
    <w:p w:rsidR="00EF641F" w:rsidRDefault="00EF641F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20D1" w:rsidRDefault="00EF641F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41F">
        <w:rPr>
          <w:rFonts w:ascii="Times New Roman" w:hAnsi="Times New Roman" w:cs="Times New Roman"/>
          <w:b/>
          <w:sz w:val="28"/>
          <w:szCs w:val="28"/>
        </w:rPr>
        <w:t>ДОПОЛНИТЕЛЬНО СООБЩАЕМ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62199F">
        <w:rPr>
          <w:rFonts w:ascii="Times New Roman" w:hAnsi="Times New Roman" w:cs="Times New Roman"/>
          <w:sz w:val="28"/>
          <w:szCs w:val="28"/>
        </w:rPr>
        <w:t xml:space="preserve">  </w:t>
      </w:r>
      <w:r w:rsidR="000920D1" w:rsidRPr="000920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641F" w:rsidRDefault="00EF641F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Постановлением Правительства Российской Федерации</w:t>
      </w:r>
    </w:p>
    <w:p w:rsidR="00EF641F" w:rsidRDefault="00EF641F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марта 2022 года № 336 «Об особенностях организации и осуществления государственного контроля (надзора), муниципального контроля, до конца 2022 года наложен мораторий. Проведение контрольно-надзорных мероприятий в данный период – нарушение требований законодательства РФ.</w:t>
      </w:r>
    </w:p>
    <w:p w:rsidR="00EF641F" w:rsidRDefault="00EF641F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641F" w:rsidRDefault="00EF641F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41F">
        <w:rPr>
          <w:rFonts w:ascii="Times New Roman" w:hAnsi="Times New Roman" w:cs="Times New Roman"/>
          <w:sz w:val="28"/>
          <w:szCs w:val="28"/>
          <w:u w:val="single"/>
        </w:rPr>
        <w:t xml:space="preserve">  Есть время на устранение выявленного нарушения любым законным способом до наступления административного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D2F" w:rsidRDefault="00EF641F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Однако,</w:t>
      </w:r>
      <w:r w:rsidR="00915912">
        <w:rPr>
          <w:rFonts w:ascii="Times New Roman" w:hAnsi="Times New Roman" w:cs="Times New Roman"/>
          <w:sz w:val="28"/>
          <w:szCs w:val="28"/>
        </w:rPr>
        <w:t xml:space="preserve"> в случае снятия ограничений на проведение контрольных мероприятий, в отношении правообладателей земельных участков, на которых выявлены признаки нарушения обязательных земельного законодательства РФ, будет составлен и согласован в соответствии с требованиями законодательства РФ план проведения проверок. В случае подтверждения факта самовольного занятия территории, входящей в состав земель неразграниченной государственной собственности материалами проверок, </w:t>
      </w:r>
      <w:r w:rsidR="00915912">
        <w:rPr>
          <w:rFonts w:ascii="Times New Roman" w:hAnsi="Times New Roman" w:cs="Times New Roman"/>
          <w:sz w:val="28"/>
          <w:szCs w:val="28"/>
        </w:rPr>
        <w:lastRenderedPageBreak/>
        <w:t>нарушитель будет привлечен к административной ответственности в соотве</w:t>
      </w:r>
      <w:r w:rsidR="00CF7D2F">
        <w:rPr>
          <w:rFonts w:ascii="Times New Roman" w:hAnsi="Times New Roman" w:cs="Times New Roman"/>
          <w:sz w:val="28"/>
          <w:szCs w:val="28"/>
        </w:rPr>
        <w:t>т</w:t>
      </w:r>
      <w:r w:rsidR="00915912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CF7D2F">
        <w:rPr>
          <w:rFonts w:ascii="Times New Roman" w:hAnsi="Times New Roman" w:cs="Times New Roman"/>
          <w:sz w:val="28"/>
          <w:szCs w:val="28"/>
        </w:rPr>
        <w:t>со ст.7.1 КоАП РФ «Самовольное занятие земельного участка».</w:t>
      </w:r>
    </w:p>
    <w:p w:rsidR="00CF7D2F" w:rsidRDefault="0056389D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Обращаем</w:t>
      </w:r>
      <w:bookmarkStart w:id="0" w:name="_GoBack"/>
      <w:bookmarkEnd w:id="0"/>
      <w:r w:rsidR="00CF7D2F" w:rsidRPr="00CF7D2F">
        <w:rPr>
          <w:rFonts w:ascii="Times New Roman" w:hAnsi="Times New Roman" w:cs="Times New Roman"/>
          <w:b/>
          <w:sz w:val="28"/>
          <w:szCs w:val="28"/>
        </w:rPr>
        <w:t xml:space="preserve"> внимание</w:t>
      </w:r>
      <w:r w:rsidR="00CF7D2F">
        <w:rPr>
          <w:rFonts w:ascii="Times New Roman" w:hAnsi="Times New Roman" w:cs="Times New Roman"/>
          <w:sz w:val="28"/>
          <w:szCs w:val="28"/>
        </w:rPr>
        <w:t>:</w:t>
      </w:r>
      <w:r w:rsidR="00915912">
        <w:rPr>
          <w:rFonts w:ascii="Times New Roman" w:hAnsi="Times New Roman" w:cs="Times New Roman"/>
          <w:sz w:val="28"/>
          <w:szCs w:val="28"/>
        </w:rPr>
        <w:t xml:space="preserve"> </w:t>
      </w:r>
      <w:r w:rsidR="00CF7D2F">
        <w:rPr>
          <w:rFonts w:ascii="Times New Roman" w:hAnsi="Times New Roman" w:cs="Times New Roman"/>
          <w:sz w:val="28"/>
          <w:szCs w:val="28"/>
        </w:rPr>
        <w:t>назначение административного наказания не освобождает лицо от исполнения обязанности, за неисполнения которой административное наказание было назначено.</w:t>
      </w:r>
    </w:p>
    <w:p w:rsidR="00EF641F" w:rsidRPr="000920D1" w:rsidRDefault="00CF7D2F" w:rsidP="00555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консультацию возможно посредством личного обращения в сектор муниципального контроля </w:t>
      </w:r>
      <w:r w:rsidR="00E342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34265">
        <w:rPr>
          <w:rFonts w:ascii="Times New Roman" w:hAnsi="Times New Roman" w:cs="Times New Roman"/>
          <w:sz w:val="28"/>
          <w:szCs w:val="28"/>
        </w:rPr>
        <w:t xml:space="preserve"> или по телефону: 8-49667-3-80-28.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591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641F" w:rsidRPr="0009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D0"/>
    <w:rsid w:val="000920D1"/>
    <w:rsid w:val="00152842"/>
    <w:rsid w:val="001611DA"/>
    <w:rsid w:val="002C080B"/>
    <w:rsid w:val="0050115D"/>
    <w:rsid w:val="00555120"/>
    <w:rsid w:val="0056389D"/>
    <w:rsid w:val="00612691"/>
    <w:rsid w:val="0062199F"/>
    <w:rsid w:val="00861232"/>
    <w:rsid w:val="00915912"/>
    <w:rsid w:val="00B13A87"/>
    <w:rsid w:val="00BB1E7F"/>
    <w:rsid w:val="00C10AD0"/>
    <w:rsid w:val="00C735C6"/>
    <w:rsid w:val="00CF7D2F"/>
    <w:rsid w:val="00E34265"/>
    <w:rsid w:val="00E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D9EA-DE42-4BF0-A0C8-7C6847E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2022-08-29T08:19:00Z</dcterms:created>
  <dcterms:modified xsi:type="dcterms:W3CDTF">2022-08-31T14:20:00Z</dcterms:modified>
</cp:coreProperties>
</file>